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30" w:rsidRDefault="00992130" w:rsidP="00992130">
      <w:pPr>
        <w:pStyle w:val="NoSpacing"/>
        <w:rPr>
          <w:b/>
          <w:color w:val="1F3864" w:themeColor="accent5" w:themeShade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2C86E1" wp14:editId="663F3323">
            <wp:simplePos x="0" y="0"/>
            <wp:positionH relativeFrom="column">
              <wp:posOffset>5153025</wp:posOffset>
            </wp:positionH>
            <wp:positionV relativeFrom="paragraph">
              <wp:posOffset>-76200</wp:posOffset>
            </wp:positionV>
            <wp:extent cx="514350" cy="645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5" w:themeShade="80"/>
          <w:sz w:val="28"/>
          <w:szCs w:val="28"/>
        </w:rPr>
        <w:t>SCOTTISH ROWING</w:t>
      </w:r>
    </w:p>
    <w:p w:rsidR="00992130" w:rsidRDefault="00992130" w:rsidP="00992130">
      <w:pPr>
        <w:pStyle w:val="NoSpacing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Child &amp; Protection Templates</w:t>
      </w:r>
    </w:p>
    <w:p w:rsidR="00992130" w:rsidRDefault="00992130" w:rsidP="00992130">
      <w:pPr>
        <w:pStyle w:val="NoSpacing"/>
        <w:rPr>
          <w:color w:val="1F3864" w:themeColor="accent5" w:themeShade="80"/>
          <w:sz w:val="28"/>
          <w:szCs w:val="28"/>
        </w:rPr>
      </w:pPr>
    </w:p>
    <w:p w:rsidR="00992130" w:rsidRDefault="00992130" w:rsidP="00992130">
      <w:pPr>
        <w:pStyle w:val="NoSpacing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Template</w:t>
      </w:r>
      <w:r w:rsidR="00DA2E14">
        <w:rPr>
          <w:b/>
          <w:color w:val="1F3864" w:themeColor="accent5" w:themeShade="80"/>
          <w:sz w:val="28"/>
          <w:szCs w:val="28"/>
        </w:rPr>
        <w:t xml:space="preserve"> -</w:t>
      </w:r>
      <w:r>
        <w:rPr>
          <w:b/>
          <w:color w:val="1F3864" w:themeColor="accent5" w:themeShade="80"/>
          <w:sz w:val="28"/>
          <w:szCs w:val="28"/>
        </w:rPr>
        <w:t xml:space="preserve"> Overnight trips and/or travel abroad checklist</w:t>
      </w:r>
    </w:p>
    <w:p w:rsidR="00992130" w:rsidRDefault="00992130" w:rsidP="00992130">
      <w:pPr>
        <w:pStyle w:val="NoSpacing"/>
        <w:rPr>
          <w:b/>
          <w:color w:val="1F3864" w:themeColor="accent5" w:themeShade="80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 w:rsidRPr="00992130">
        <w:rPr>
          <w:b/>
          <w:sz w:val="24"/>
          <w:szCs w:val="24"/>
        </w:rPr>
        <w:t>Purpose of Trip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Competition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Training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Social</w:t>
      </w:r>
      <w:bookmarkStart w:id="0" w:name="_GoBack"/>
      <w:bookmarkEnd w:id="0"/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 xml:space="preserve">Other (specify) 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Combination, please state:______________________________________________</w:t>
      </w:r>
    </w:p>
    <w:p w:rsidR="00992130" w:rsidRPr="00992130" w:rsidRDefault="00992130" w:rsidP="00992130">
      <w:pPr>
        <w:pStyle w:val="NoSpacing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 w:rsidRPr="00992130">
        <w:rPr>
          <w:b/>
          <w:sz w:val="24"/>
          <w:szCs w:val="24"/>
        </w:rPr>
        <w:t>Planning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When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Where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  <w:rPr>
          <w:rFonts w:cstheme="minorHAnsi"/>
        </w:rPr>
      </w:pPr>
      <w:r w:rsidRPr="00992130">
        <w:rPr>
          <w:rFonts w:cstheme="minorHAnsi"/>
        </w:rPr>
        <w:t>Who (staff/volunteer/participants)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rPr>
          <w:rFonts w:cstheme="minorHAnsi"/>
        </w:rPr>
        <w:t>Risk assessment of activities</w:t>
      </w:r>
    </w:p>
    <w:p w:rsidR="00992130" w:rsidRPr="00992130" w:rsidRDefault="00992130" w:rsidP="00992130">
      <w:pPr>
        <w:pStyle w:val="NoSpacing"/>
        <w:ind w:left="720"/>
      </w:pPr>
    </w:p>
    <w:p w:rsidR="00992130" w:rsidRPr="00992130" w:rsidRDefault="00992130" w:rsidP="00992130">
      <w:pPr>
        <w:pStyle w:val="NoSpacing"/>
        <w:rPr>
          <w:rFonts w:cstheme="minorHAnsi"/>
          <w:b/>
          <w:sz w:val="24"/>
          <w:szCs w:val="24"/>
        </w:rPr>
      </w:pPr>
      <w:r w:rsidRPr="00992130">
        <w:rPr>
          <w:rFonts w:cstheme="minorHAnsi"/>
          <w:b/>
          <w:sz w:val="24"/>
          <w:szCs w:val="24"/>
        </w:rPr>
        <w:t>Communication with parents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rPr>
          <w:rFonts w:cstheme="minorHAnsi"/>
        </w:rPr>
        <w:t>Destination, sport and accommodation details (address/telephone)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  <w:rPr>
          <w:rFonts w:cstheme="minorHAnsi"/>
        </w:rPr>
      </w:pPr>
      <w:r w:rsidRPr="00992130">
        <w:rPr>
          <w:rFonts w:cstheme="minorHAnsi"/>
        </w:rPr>
        <w:t xml:space="preserve">Name and number of lead, squad manager </w:t>
      </w:r>
      <w:proofErr w:type="spellStart"/>
      <w:r w:rsidRPr="00992130">
        <w:rPr>
          <w:rFonts w:cstheme="minorHAnsi"/>
        </w:rPr>
        <w:t>etc</w:t>
      </w:r>
      <w:proofErr w:type="spellEnd"/>
    </w:p>
    <w:p w:rsidR="00992130" w:rsidRPr="00992130" w:rsidRDefault="00992130" w:rsidP="00992130">
      <w:pPr>
        <w:pStyle w:val="NoSpacing"/>
        <w:numPr>
          <w:ilvl w:val="0"/>
          <w:numId w:val="2"/>
        </w:numPr>
        <w:rPr>
          <w:rFonts w:cstheme="minorHAnsi"/>
        </w:rPr>
      </w:pPr>
      <w:r w:rsidRPr="00992130">
        <w:rPr>
          <w:rFonts w:cstheme="minorHAnsi"/>
        </w:rPr>
        <w:t>Drop off/pick up times</w:t>
      </w:r>
    </w:p>
    <w:p w:rsidR="00992130" w:rsidRPr="00992130" w:rsidRDefault="00992130" w:rsidP="00992130">
      <w:pPr>
        <w:pStyle w:val="NoSpacing"/>
        <w:ind w:left="720"/>
        <w:rPr>
          <w:rFonts w:cstheme="minorHAnsi"/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rFonts w:cstheme="minorHAnsi"/>
          <w:b/>
          <w:sz w:val="24"/>
          <w:szCs w:val="24"/>
        </w:rPr>
      </w:pPr>
      <w:r w:rsidRPr="00992130">
        <w:rPr>
          <w:rFonts w:cstheme="minorHAnsi"/>
          <w:b/>
          <w:sz w:val="24"/>
          <w:szCs w:val="24"/>
        </w:rPr>
        <w:t>Transport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Drop off/pick up times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Journey times and stopping points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Supervision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Suitability and accessibility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Drivers checked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Insurance</w:t>
      </w:r>
    </w:p>
    <w:p w:rsidR="00992130" w:rsidRP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 w:rsidRPr="00992130">
        <w:rPr>
          <w:b/>
          <w:sz w:val="24"/>
          <w:szCs w:val="24"/>
        </w:rPr>
        <w:t>Accommodation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Type (hotel, hostel, hosting, camping etc.)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Pre-event visit and risk assessment made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Catering, special diets, food allergies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Suitability and accessibility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Drivers checked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Insurance</w:t>
      </w:r>
    </w:p>
    <w:p w:rsidR="00992130" w:rsidRP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 w:rsidRPr="00992130">
        <w:rPr>
          <w:b/>
          <w:sz w:val="24"/>
          <w:szCs w:val="24"/>
        </w:rPr>
        <w:t>Preparing athletes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Local culture, language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Expectations on dress and behaviour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Food and drink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Currency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Telephones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Maps of area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Safe sport away information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Supervision and staffing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Ratio of staff to athletes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Male/female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Cover for all in-sport and free time periods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Specialist carers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Clear responsibilities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Documentation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Travel tickets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Passports, visas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Check non EU nationals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Accommodation and travel booking documents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Insurance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Liability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Accident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Medical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Hosting or being hosted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Hosts vetted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Hosts aware of any special requirements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Language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Transport arrangements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Telephone contact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Local map and information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procedures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First aid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Specific medical information available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Access to and administration of medication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 xml:space="preserve">Information on local emergency medical services, hospitals </w:t>
      </w:r>
      <w:proofErr w:type="spellStart"/>
      <w:r w:rsidRPr="00992130">
        <w:t>etc</w:t>
      </w:r>
      <w:proofErr w:type="spellEnd"/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 xml:space="preserve">EHIC European Health Insurance Card (replacement for E111) form completed (EU visits). Further information: </w:t>
      </w:r>
      <w:hyperlink r:id="rId8" w:history="1">
        <w:r w:rsidRPr="00992130">
          <w:rPr>
            <w:rStyle w:val="Hyperlink"/>
          </w:rPr>
          <w:t>www.nhs.uk/healthcareabroad</w:t>
        </w:r>
      </w:hyperlink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Details of British embassy/consulate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Costs and cash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For travel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Payment schedule – deposit, staged payment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Extra meals, refreshments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Spending money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Security</w:t>
      </w:r>
    </w:p>
    <w:p w:rsidR="00992130" w:rsidRDefault="00992130" w:rsidP="00992130">
      <w:pPr>
        <w:pStyle w:val="NoSpacing"/>
        <w:ind w:left="720"/>
        <w:rPr>
          <w:sz w:val="24"/>
          <w:szCs w:val="24"/>
        </w:rPr>
      </w:pPr>
    </w:p>
    <w:p w:rsidR="00992130" w:rsidRPr="00992130" w:rsidRDefault="00992130" w:rsidP="00992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Arrival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Check rooms, meal times, phones, valuables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Check event venues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Collect in money, valuables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Information on medications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Arrange group meeting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Confirm Procedures with staff</w:t>
      </w:r>
    </w:p>
    <w:p w:rsidR="00992130" w:rsidRPr="00992130" w:rsidRDefault="00992130" w:rsidP="00992130">
      <w:pPr>
        <w:pStyle w:val="NoSpacing"/>
        <w:numPr>
          <w:ilvl w:val="0"/>
          <w:numId w:val="2"/>
        </w:numPr>
      </w:pPr>
      <w:r w:rsidRPr="00992130">
        <w:t>Rules (e.g. curfews)</w:t>
      </w:r>
    </w:p>
    <w:p w:rsidR="00992130" w:rsidRPr="00992130" w:rsidRDefault="00992130" w:rsidP="00992130">
      <w:pPr>
        <w:pStyle w:val="NoSpacing"/>
        <w:rPr>
          <w:rFonts w:cstheme="minorHAnsi"/>
          <w:b/>
          <w:sz w:val="24"/>
          <w:szCs w:val="24"/>
        </w:rPr>
      </w:pPr>
    </w:p>
    <w:sectPr w:rsidR="00992130" w:rsidRPr="00992130" w:rsidSect="00992130">
      <w:footerReference w:type="default" r:id="rId9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30" w:rsidRDefault="00992130" w:rsidP="00992130">
      <w:pPr>
        <w:spacing w:after="0" w:line="240" w:lineRule="auto"/>
      </w:pPr>
      <w:r>
        <w:separator/>
      </w:r>
    </w:p>
  </w:endnote>
  <w:endnote w:type="continuationSeparator" w:id="0">
    <w:p w:rsidR="00992130" w:rsidRDefault="00992130" w:rsidP="009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30" w:rsidRDefault="00992130">
    <w:pPr>
      <w:pStyle w:val="Footer"/>
    </w:pPr>
  </w:p>
  <w:p w:rsidR="00992130" w:rsidRPr="00992130" w:rsidRDefault="00992130">
    <w:pPr>
      <w:pStyle w:val="Footer"/>
      <w:rPr>
        <w:sz w:val="18"/>
        <w:szCs w:val="18"/>
      </w:rPr>
    </w:pPr>
    <w:r w:rsidRPr="00992130">
      <w:rPr>
        <w:b/>
        <w:sz w:val="18"/>
        <w:szCs w:val="18"/>
      </w:rPr>
      <w:t>NSPCC – CPSU</w:t>
    </w:r>
    <w:r w:rsidRPr="00992130">
      <w:rPr>
        <w:sz w:val="18"/>
        <w:szCs w:val="18"/>
      </w:rPr>
      <w:t xml:space="preserve"> - </w:t>
    </w:r>
    <w:hyperlink r:id="rId1" w:history="1">
      <w:r w:rsidRPr="00992130">
        <w:rPr>
          <w:rStyle w:val="Hyperlink"/>
          <w:sz w:val="18"/>
          <w:szCs w:val="18"/>
        </w:rPr>
        <w:t>https://thecpsu.org.uk/resource-library</w:t>
      </w:r>
    </w:hyperlink>
  </w:p>
  <w:p w:rsidR="00992130" w:rsidRDefault="00992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30" w:rsidRDefault="00992130" w:rsidP="00992130">
      <w:pPr>
        <w:spacing w:after="0" w:line="240" w:lineRule="auto"/>
      </w:pPr>
      <w:r>
        <w:separator/>
      </w:r>
    </w:p>
  </w:footnote>
  <w:footnote w:type="continuationSeparator" w:id="0">
    <w:p w:rsidR="00992130" w:rsidRDefault="00992130" w:rsidP="0099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C66"/>
    <w:multiLevelType w:val="hybridMultilevel"/>
    <w:tmpl w:val="F1ACF124"/>
    <w:lvl w:ilvl="0" w:tplc="FCE44CD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653"/>
    <w:multiLevelType w:val="hybridMultilevel"/>
    <w:tmpl w:val="D4380810"/>
    <w:lvl w:ilvl="0" w:tplc="E3A4B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C1C24"/>
    <w:multiLevelType w:val="hybridMultilevel"/>
    <w:tmpl w:val="702A9A6C"/>
    <w:lvl w:ilvl="0" w:tplc="E3A4B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144E2A4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0"/>
    <w:rsid w:val="003051EF"/>
    <w:rsid w:val="006C4143"/>
    <w:rsid w:val="00992130"/>
    <w:rsid w:val="00D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16539-1AA1-4472-BF33-A0901CF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130"/>
    <w:pPr>
      <w:spacing w:after="0" w:line="240" w:lineRule="auto"/>
    </w:pPr>
  </w:style>
  <w:style w:type="table" w:styleId="TableGrid">
    <w:name w:val="Table Grid"/>
    <w:basedOn w:val="TableNormal"/>
    <w:uiPriority w:val="39"/>
    <w:rsid w:val="0099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1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0"/>
  </w:style>
  <w:style w:type="paragraph" w:styleId="Footer">
    <w:name w:val="footer"/>
    <w:basedOn w:val="Normal"/>
    <w:link w:val="FooterChar"/>
    <w:uiPriority w:val="99"/>
    <w:unhideWhenUsed/>
    <w:rsid w:val="0099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healthcareabr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cpsu.org.uk/resource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senter</dc:creator>
  <cp:keywords/>
  <dc:description/>
  <cp:lastModifiedBy>mark senter</cp:lastModifiedBy>
  <cp:revision>2</cp:revision>
  <dcterms:created xsi:type="dcterms:W3CDTF">2018-03-09T08:59:00Z</dcterms:created>
  <dcterms:modified xsi:type="dcterms:W3CDTF">2018-03-09T10:09:00Z</dcterms:modified>
</cp:coreProperties>
</file>