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E0" w:rsidRDefault="009362E0" w:rsidP="009362E0">
      <w:pPr>
        <w:pStyle w:val="NoSpacing"/>
        <w:rPr>
          <w:b/>
          <w:color w:val="1F3864" w:themeColor="accent5" w:themeShade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-76200</wp:posOffset>
            </wp:positionV>
            <wp:extent cx="514350" cy="645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 w:themeColor="accent5" w:themeShade="80"/>
          <w:sz w:val="28"/>
          <w:szCs w:val="28"/>
        </w:rPr>
        <w:t>SCOTTISH ROWING</w:t>
      </w:r>
    </w:p>
    <w:p w:rsidR="009362E0" w:rsidRDefault="009362E0" w:rsidP="009362E0">
      <w:pPr>
        <w:pStyle w:val="NoSpacing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Child &amp; Protection Templates</w:t>
      </w:r>
    </w:p>
    <w:p w:rsidR="009362E0" w:rsidRDefault="009362E0" w:rsidP="009362E0">
      <w:pPr>
        <w:pStyle w:val="NoSpacing"/>
        <w:rPr>
          <w:color w:val="1F3864" w:themeColor="accent5" w:themeShade="80"/>
          <w:sz w:val="28"/>
          <w:szCs w:val="28"/>
        </w:rPr>
      </w:pPr>
    </w:p>
    <w:p w:rsidR="009362E0" w:rsidRDefault="009362E0" w:rsidP="009362E0">
      <w:pPr>
        <w:pStyle w:val="NoSpacing"/>
        <w:jc w:val="center"/>
        <w:rPr>
          <w:b/>
          <w:color w:val="1F3864" w:themeColor="accent5" w:themeShade="80"/>
          <w:sz w:val="28"/>
          <w:szCs w:val="28"/>
        </w:rPr>
      </w:pPr>
      <w:bookmarkStart w:id="0" w:name="_GoBack"/>
      <w:r>
        <w:rPr>
          <w:b/>
          <w:color w:val="1F3864" w:themeColor="accent5" w:themeShade="80"/>
          <w:sz w:val="28"/>
          <w:szCs w:val="28"/>
        </w:rPr>
        <w:t>Template – Away day trips and events checklist</w:t>
      </w:r>
      <w:bookmarkEnd w:id="0"/>
    </w:p>
    <w:p w:rsidR="009362E0" w:rsidRDefault="009362E0" w:rsidP="009362E0">
      <w:pPr>
        <w:pStyle w:val="NoSpacing"/>
        <w:rPr>
          <w:color w:val="1F3864" w:themeColor="accent5" w:themeShade="80"/>
        </w:rPr>
      </w:pPr>
    </w:p>
    <w:p w:rsidR="009362E0" w:rsidRDefault="009362E0" w:rsidP="009362E0">
      <w:pPr>
        <w:pStyle w:val="NoSpacing"/>
      </w:pPr>
      <w:r w:rsidRPr="009362E0">
        <w:t>An essential safety checklist for Scottish Rowing squads</w:t>
      </w:r>
    </w:p>
    <w:p w:rsidR="009362E0" w:rsidRDefault="009362E0" w:rsidP="009362E0">
      <w:pPr>
        <w:pStyle w:val="NoSpacing"/>
      </w:pPr>
    </w:p>
    <w:p w:rsidR="009362E0" w:rsidRDefault="009362E0" w:rsidP="009362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Communication with parents</w:t>
      </w:r>
    </w:p>
    <w:p w:rsidR="009362E0" w:rsidRP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Drop off and pick up times</w:t>
      </w:r>
    </w:p>
    <w:p w:rsidR="009362E0" w:rsidRP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Destination and venues</w:t>
      </w:r>
    </w:p>
    <w:p w:rsidR="009362E0" w:rsidRP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Competition details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Kit and clothing required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and drinks required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Consents/registration forms received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details and medication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 for parent contacting coach or young person</w:t>
      </w:r>
    </w:p>
    <w:p w:rsidR="009362E0" w:rsidRDefault="009362E0" w:rsidP="009362E0">
      <w:pPr>
        <w:pStyle w:val="NoSpacing"/>
        <w:ind w:left="720"/>
        <w:rPr>
          <w:sz w:val="24"/>
          <w:szCs w:val="24"/>
        </w:rPr>
      </w:pPr>
    </w:p>
    <w:p w:rsidR="009362E0" w:rsidRPr="009362E0" w:rsidRDefault="009362E0" w:rsidP="009362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Transport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Journey times and stopping points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Supervision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Suitability, accessibility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Drivers checked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Insurance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Seat belts</w:t>
      </w:r>
    </w:p>
    <w:p w:rsidR="009362E0" w:rsidRDefault="009362E0" w:rsidP="009362E0">
      <w:pPr>
        <w:pStyle w:val="NoSpacing"/>
        <w:ind w:left="720"/>
        <w:rPr>
          <w:sz w:val="24"/>
          <w:szCs w:val="24"/>
        </w:rPr>
      </w:pPr>
    </w:p>
    <w:p w:rsidR="009362E0" w:rsidRPr="009362E0" w:rsidRDefault="009362E0" w:rsidP="009362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Supervision and staffing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Ratio of staff to athletes (include ‘down’ time)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Male/female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Specialist carers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Responsibilities</w:t>
      </w:r>
    </w:p>
    <w:p w:rsidR="009362E0" w:rsidRDefault="009362E0" w:rsidP="009362E0">
      <w:pPr>
        <w:pStyle w:val="NoSpacing"/>
        <w:ind w:left="720"/>
        <w:rPr>
          <w:sz w:val="24"/>
          <w:szCs w:val="24"/>
        </w:rPr>
      </w:pPr>
    </w:p>
    <w:p w:rsidR="009362E0" w:rsidRPr="009362E0" w:rsidRDefault="009362E0" w:rsidP="009362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Emergency Procedures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 medical details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Reporting procedures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contact details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Athlete information</w:t>
      </w:r>
    </w:p>
    <w:p w:rsidR="009362E0" w:rsidRDefault="009362E0" w:rsidP="009362E0">
      <w:pPr>
        <w:pStyle w:val="NoSpacing"/>
        <w:ind w:left="720"/>
        <w:rPr>
          <w:sz w:val="24"/>
          <w:szCs w:val="24"/>
        </w:rPr>
      </w:pPr>
    </w:p>
    <w:p w:rsidR="009362E0" w:rsidRPr="009362E0" w:rsidRDefault="009362E0" w:rsidP="009362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Insurance</w:t>
      </w:r>
    </w:p>
    <w:p w:rsid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Liability</w:t>
      </w:r>
    </w:p>
    <w:p w:rsidR="009362E0" w:rsidRPr="009362E0" w:rsidRDefault="009362E0" w:rsidP="00936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Adequate Cover</w:t>
      </w:r>
    </w:p>
    <w:p w:rsidR="00985178" w:rsidRDefault="009362E0"/>
    <w:sectPr w:rsidR="00985178" w:rsidSect="009362E0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42A4"/>
    <w:multiLevelType w:val="hybridMultilevel"/>
    <w:tmpl w:val="A06E1F32"/>
    <w:lvl w:ilvl="0" w:tplc="E3A4B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E0"/>
    <w:rsid w:val="003051EF"/>
    <w:rsid w:val="006C4143"/>
    <w:rsid w:val="009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D9FDBF-9C68-484B-92B4-DBC9A34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senter</dc:creator>
  <cp:keywords/>
  <dc:description/>
  <cp:lastModifiedBy>mark senter</cp:lastModifiedBy>
  <cp:revision>1</cp:revision>
  <dcterms:created xsi:type="dcterms:W3CDTF">2018-03-09T10:06:00Z</dcterms:created>
  <dcterms:modified xsi:type="dcterms:W3CDTF">2018-03-09T10:19:00Z</dcterms:modified>
</cp:coreProperties>
</file>